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B48037" w14:textId="5CC9DEDF" w:rsidR="004255FA" w:rsidRDefault="004255FA" w:rsidP="000E3C12">
      <w:pPr>
        <w:pStyle w:val="NormalWeb"/>
        <w:spacing w:after="0" w:line="480" w:lineRule="auto"/>
        <w:rPr>
          <w:rFonts w:ascii="Georgia" w:hAnsi="Georgia"/>
          <w:b/>
          <w:color w:val="000000"/>
          <w:sz w:val="36"/>
          <w:szCs w:val="32"/>
        </w:rPr>
      </w:pPr>
      <w:r w:rsidRPr="004255FA">
        <w:rPr>
          <w:rFonts w:ascii="Georgia" w:hAnsi="Georgia"/>
          <w:b/>
          <w:color w:val="000000"/>
          <w:sz w:val="36"/>
          <w:szCs w:val="32"/>
        </w:rPr>
        <w:t xml:space="preserve">Lab Exercise </w:t>
      </w:r>
      <w:r w:rsidR="005C21BC">
        <w:rPr>
          <w:rFonts w:ascii="Georgia" w:hAnsi="Georgia"/>
          <w:b/>
          <w:color w:val="000000"/>
          <w:sz w:val="36"/>
          <w:szCs w:val="32"/>
        </w:rPr>
        <w:t>3</w:t>
      </w:r>
      <w:r w:rsidR="008C52CA">
        <w:rPr>
          <w:rFonts w:ascii="Georgia" w:hAnsi="Georgia"/>
          <w:b/>
          <w:color w:val="000000"/>
          <w:sz w:val="36"/>
          <w:szCs w:val="32"/>
        </w:rPr>
        <w:t>-</w:t>
      </w:r>
      <w:r w:rsidRPr="004255FA">
        <w:rPr>
          <w:rFonts w:ascii="Georgia" w:hAnsi="Georgia"/>
          <w:b/>
          <w:color w:val="000000"/>
          <w:sz w:val="36"/>
          <w:szCs w:val="32"/>
        </w:rPr>
        <w:t xml:space="preserve"> </w:t>
      </w:r>
      <w:r w:rsidR="008C52CA">
        <w:rPr>
          <w:rFonts w:ascii="Georgia" w:hAnsi="Georgia"/>
          <w:b/>
          <w:color w:val="000000"/>
          <w:sz w:val="36"/>
          <w:szCs w:val="32"/>
        </w:rPr>
        <w:t xml:space="preserve">Working with </w:t>
      </w:r>
      <w:r w:rsidR="008C52CA" w:rsidRPr="008C52CA">
        <w:rPr>
          <w:rFonts w:ascii="Georgia" w:hAnsi="Georgia"/>
          <w:b/>
          <w:color w:val="000000"/>
          <w:sz w:val="36"/>
          <w:szCs w:val="32"/>
        </w:rPr>
        <w:t>Docker Networking</w:t>
      </w:r>
    </w:p>
    <w:p w14:paraId="7F41B30F" w14:textId="77777777" w:rsidR="008C52CA" w:rsidRDefault="008C52CA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</w:p>
    <w:p w14:paraId="2D477E18" w14:textId="59AA8F20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  <w:r w:rsidRPr="008C52CA">
        <w:rPr>
          <w:rFonts w:ascii="Georgia" w:hAnsi="Georgia"/>
          <w:b/>
          <w:color w:val="000000"/>
        </w:rPr>
        <w:t>Step 1: Understanding Docker Default Networks</w:t>
      </w:r>
    </w:p>
    <w:p w14:paraId="2ABD22FB" w14:textId="77777777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Docker provides three default networks:</w:t>
      </w:r>
    </w:p>
    <w:p w14:paraId="05A167A5" w14:textId="77777777" w:rsidR="008C52CA" w:rsidRPr="008C52CA" w:rsidRDefault="008C52CA" w:rsidP="000E3C12">
      <w:pPr>
        <w:pStyle w:val="NormalWeb"/>
        <w:numPr>
          <w:ilvl w:val="0"/>
          <w:numId w:val="7"/>
        </w:numPr>
        <w:spacing w:after="0" w:line="480" w:lineRule="auto"/>
        <w:ind w:left="709" w:hanging="283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bridge: The default network when a container starts.</w:t>
      </w:r>
    </w:p>
    <w:p w14:paraId="1C11D400" w14:textId="77777777" w:rsidR="008C52CA" w:rsidRPr="008C52CA" w:rsidRDefault="008C52CA" w:rsidP="000E3C12">
      <w:pPr>
        <w:pStyle w:val="NormalWeb"/>
        <w:numPr>
          <w:ilvl w:val="0"/>
          <w:numId w:val="7"/>
        </w:numPr>
        <w:spacing w:after="0" w:line="480" w:lineRule="auto"/>
        <w:ind w:left="709" w:hanging="283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host: Bypasses Docker’s network isolation and attaches the container directly to the host network.</w:t>
      </w:r>
    </w:p>
    <w:p w14:paraId="72FEBA2C" w14:textId="77777777" w:rsidR="008C52CA" w:rsidRPr="008C52CA" w:rsidRDefault="008C52CA" w:rsidP="000E3C12">
      <w:pPr>
        <w:pStyle w:val="NormalWeb"/>
        <w:numPr>
          <w:ilvl w:val="0"/>
          <w:numId w:val="7"/>
        </w:numPr>
        <w:spacing w:after="0" w:line="480" w:lineRule="auto"/>
        <w:ind w:left="709" w:hanging="283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none: No networking is available for the container.</w:t>
      </w:r>
    </w:p>
    <w:p w14:paraId="31391056" w14:textId="77777777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  <w:r w:rsidRPr="008C52CA">
        <w:rPr>
          <w:rFonts w:ascii="Georgia" w:hAnsi="Georgia"/>
          <w:b/>
          <w:color w:val="000000"/>
        </w:rPr>
        <w:t>1.1. Inspect Default Networks</w:t>
      </w:r>
    </w:p>
    <w:p w14:paraId="753491E0" w14:textId="77777777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Check Docker's default networks using:</w:t>
      </w:r>
    </w:p>
    <w:p w14:paraId="1EE47B1D" w14:textId="77777777" w:rsidR="008C52CA" w:rsidRDefault="008C52CA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docker network ls</w:t>
      </w:r>
    </w:p>
    <w:p w14:paraId="339E53F1" w14:textId="7DB6B6FB" w:rsidR="00D83D50" w:rsidRPr="008C52CA" w:rsidRDefault="00D83D50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D83D50">
        <w:rPr>
          <w:rFonts w:ascii="Georgia" w:hAnsi="Georgia"/>
          <w:bCs/>
          <w:color w:val="000000"/>
        </w:rPr>
        <w:drawing>
          <wp:inline distT="0" distB="0" distL="0" distR="0" wp14:anchorId="6596AF2C" wp14:editId="7C37876D">
            <wp:extent cx="6016625" cy="1281430"/>
            <wp:effectExtent l="0" t="0" r="3175" b="0"/>
            <wp:docPr id="37009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984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C1C1" w14:textId="77777777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  <w:r w:rsidRPr="008C52CA">
        <w:rPr>
          <w:rFonts w:ascii="Georgia" w:hAnsi="Georgia"/>
          <w:b/>
          <w:color w:val="000000"/>
        </w:rPr>
        <w:t>1.2. Inspect the Bridge Network</w:t>
      </w:r>
    </w:p>
    <w:p w14:paraId="68376CE8" w14:textId="77777777" w:rsidR="008C52CA" w:rsidRDefault="008C52CA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docker network inspect bridge</w:t>
      </w:r>
    </w:p>
    <w:p w14:paraId="55E7E48B" w14:textId="644EC65A" w:rsidR="00D83D50" w:rsidRDefault="00D83D50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D83D50">
        <w:rPr>
          <w:rFonts w:ascii="Georgia" w:hAnsi="Georgia"/>
          <w:bCs/>
          <w:color w:val="000000"/>
        </w:rPr>
        <w:lastRenderedPageBreak/>
        <w:drawing>
          <wp:inline distT="0" distB="0" distL="0" distR="0" wp14:anchorId="3D1C55B2" wp14:editId="57E655C8">
            <wp:extent cx="6016625" cy="4017645"/>
            <wp:effectExtent l="0" t="0" r="3175" b="1905"/>
            <wp:docPr id="18350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10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3B0B" w14:textId="2344FCB9" w:rsidR="00D83D50" w:rsidRPr="008C52CA" w:rsidRDefault="00D83D50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D83D50">
        <w:rPr>
          <w:rFonts w:ascii="Georgia" w:hAnsi="Georgia"/>
          <w:bCs/>
          <w:color w:val="000000"/>
        </w:rPr>
        <w:drawing>
          <wp:inline distT="0" distB="0" distL="0" distR="0" wp14:anchorId="28A0025A" wp14:editId="658F69F2">
            <wp:extent cx="6016625" cy="2350770"/>
            <wp:effectExtent l="0" t="0" r="3175" b="0"/>
            <wp:docPr id="164863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346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E882" w14:textId="2A4A7C9D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This command will show detailed information about the bridge network, including the connected containers and IP address ranges.</w:t>
      </w:r>
    </w:p>
    <w:p w14:paraId="6139901A" w14:textId="77777777" w:rsidR="008C52CA" w:rsidRPr="000E3C12" w:rsidRDefault="008C52CA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  <w:r w:rsidRPr="000E3C12">
        <w:rPr>
          <w:rFonts w:ascii="Georgia" w:hAnsi="Georgia"/>
          <w:b/>
          <w:color w:val="000000"/>
        </w:rPr>
        <w:t>Step 2: Create and Use a Bridge Network</w:t>
      </w:r>
    </w:p>
    <w:p w14:paraId="785A1D38" w14:textId="77777777" w:rsidR="008C52CA" w:rsidRPr="000E3C12" w:rsidRDefault="008C52CA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  <w:r w:rsidRPr="000E3C12">
        <w:rPr>
          <w:rFonts w:ascii="Georgia" w:hAnsi="Georgia"/>
          <w:b/>
          <w:color w:val="000000"/>
        </w:rPr>
        <w:t>2.1. Create a User-Defined Bridge Network</w:t>
      </w:r>
    </w:p>
    <w:p w14:paraId="341FDD23" w14:textId="77777777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lastRenderedPageBreak/>
        <w:t>A user-defined bridge network allows containers to communicate by name instead of IP.</w:t>
      </w:r>
    </w:p>
    <w:p w14:paraId="72E05442" w14:textId="77777777" w:rsidR="008C52CA" w:rsidRDefault="008C52CA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 xml:space="preserve">docker network create </w:t>
      </w:r>
      <w:proofErr w:type="spellStart"/>
      <w:r w:rsidRPr="008C52CA">
        <w:rPr>
          <w:rFonts w:ascii="Georgia" w:hAnsi="Georgia"/>
          <w:bCs/>
          <w:color w:val="000000"/>
        </w:rPr>
        <w:t>my_bridge</w:t>
      </w:r>
      <w:proofErr w:type="spellEnd"/>
    </w:p>
    <w:p w14:paraId="37A5F19D" w14:textId="400876A9" w:rsidR="00D83D50" w:rsidRPr="008C52CA" w:rsidRDefault="00D83D50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D83D50">
        <w:rPr>
          <w:rFonts w:ascii="Georgia" w:hAnsi="Georgia"/>
          <w:bCs/>
          <w:color w:val="000000"/>
        </w:rPr>
        <w:drawing>
          <wp:inline distT="0" distB="0" distL="0" distR="0" wp14:anchorId="1FBD0012" wp14:editId="4EE27A7E">
            <wp:extent cx="6016625" cy="342900"/>
            <wp:effectExtent l="0" t="0" r="3175" b="0"/>
            <wp:docPr id="138519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919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52FA" w14:textId="0261403E" w:rsidR="008C52CA" w:rsidRPr="000E3C12" w:rsidRDefault="008C52CA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  <w:r w:rsidRPr="000E3C12">
        <w:rPr>
          <w:rFonts w:ascii="Georgia" w:hAnsi="Georgia"/>
          <w:b/>
          <w:color w:val="000000"/>
        </w:rPr>
        <w:t>2.2. Run Containers on the User-Defined Network</w:t>
      </w:r>
    </w:p>
    <w:p w14:paraId="513502FB" w14:textId="5BAE2F53" w:rsidR="008C52CA" w:rsidRPr="008C52CA" w:rsidRDefault="00F43107" w:rsidP="000E3C12">
      <w:pPr>
        <w:pStyle w:val="NormalWeb"/>
        <w:spacing w:after="0" w:line="480" w:lineRule="auto"/>
        <w:rPr>
          <w:rFonts w:ascii="Georgia" w:hAnsi="Georgia"/>
          <w:bCs/>
          <w:color w:val="000000"/>
        </w:rPr>
      </w:pPr>
      <w:r>
        <w:rPr>
          <w:rFonts w:ascii="Georgia" w:hAnsi="Georgia"/>
          <w:bCs/>
          <w:noProof/>
          <w:color w:val="000000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4429D9F" wp14:editId="30C8D3A6">
                <wp:simplePos x="0" y="0"/>
                <wp:positionH relativeFrom="column">
                  <wp:posOffset>3192941</wp:posOffset>
                </wp:positionH>
                <wp:positionV relativeFrom="paragraph">
                  <wp:posOffset>478709</wp:posOffset>
                </wp:positionV>
                <wp:extent cx="360" cy="360"/>
                <wp:effectExtent l="38100" t="38100" r="57150" b="57150"/>
                <wp:wrapNone/>
                <wp:docPr id="2048218019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0690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250.7pt;margin-top:37pt;width:1.45pt;height: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">
                <v:imagedata r:id="rId10" o:title=""/>
              </v:shape>
            </w:pict>
          </mc:Fallback>
        </mc:AlternateContent>
      </w:r>
      <w:r w:rsidR="008C52CA" w:rsidRPr="008C52CA">
        <w:rPr>
          <w:rFonts w:ascii="Georgia" w:hAnsi="Georgia"/>
          <w:bCs/>
          <w:color w:val="000000"/>
        </w:rPr>
        <w:t xml:space="preserve">Start two containers on the newly created </w:t>
      </w:r>
      <w:proofErr w:type="spellStart"/>
      <w:r w:rsidR="008C52CA" w:rsidRPr="008C52CA">
        <w:rPr>
          <w:rFonts w:ascii="Georgia" w:hAnsi="Georgia"/>
          <w:bCs/>
          <w:color w:val="000000"/>
        </w:rPr>
        <w:t>my_bridge</w:t>
      </w:r>
      <w:proofErr w:type="spellEnd"/>
      <w:r w:rsidR="008C52CA" w:rsidRPr="008C52CA">
        <w:rPr>
          <w:rFonts w:ascii="Georgia" w:hAnsi="Georgia"/>
          <w:bCs/>
          <w:color w:val="000000"/>
        </w:rPr>
        <w:t xml:space="preserve"> network:</w:t>
      </w:r>
    </w:p>
    <w:p w14:paraId="1D8218F1" w14:textId="445A5786" w:rsidR="008C52CA" w:rsidRDefault="008C52CA" w:rsidP="00F43107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docker run -</w:t>
      </w:r>
      <w:proofErr w:type="spellStart"/>
      <w:r w:rsidRPr="008C52CA">
        <w:rPr>
          <w:rFonts w:ascii="Georgia" w:hAnsi="Georgia"/>
          <w:bCs/>
          <w:color w:val="000000"/>
        </w:rPr>
        <w:t>dit</w:t>
      </w:r>
      <w:proofErr w:type="spellEnd"/>
      <w:r w:rsidRPr="008C52CA">
        <w:rPr>
          <w:rFonts w:ascii="Georgia" w:hAnsi="Georgia"/>
          <w:bCs/>
          <w:color w:val="000000"/>
        </w:rPr>
        <w:t xml:space="preserve"> --name container1 --network </w:t>
      </w:r>
      <w:proofErr w:type="spellStart"/>
      <w:r w:rsidRPr="008C52CA">
        <w:rPr>
          <w:rFonts w:ascii="Georgia" w:hAnsi="Georgia"/>
          <w:bCs/>
          <w:color w:val="000000"/>
        </w:rPr>
        <w:t>my_bridge</w:t>
      </w:r>
      <w:proofErr w:type="spellEnd"/>
      <w:r w:rsidRPr="008C52CA">
        <w:rPr>
          <w:rFonts w:ascii="Georgia" w:hAnsi="Georgia"/>
          <w:bCs/>
          <w:color w:val="000000"/>
        </w:rPr>
        <w:t xml:space="preserve"> </w:t>
      </w:r>
      <w:proofErr w:type="spellStart"/>
      <w:r w:rsidRPr="008C52CA">
        <w:rPr>
          <w:rFonts w:ascii="Georgia" w:hAnsi="Georgia"/>
          <w:bCs/>
          <w:color w:val="000000"/>
        </w:rPr>
        <w:t>busybox</w:t>
      </w:r>
      <w:proofErr w:type="spellEnd"/>
    </w:p>
    <w:p w14:paraId="2679F313" w14:textId="5A1B8222" w:rsidR="00D83D50" w:rsidRPr="008C52CA" w:rsidRDefault="00D83D50" w:rsidP="00F43107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D83D50">
        <w:rPr>
          <w:rFonts w:ascii="Georgia" w:hAnsi="Georgia"/>
          <w:bCs/>
          <w:color w:val="000000"/>
        </w:rPr>
        <w:drawing>
          <wp:inline distT="0" distB="0" distL="0" distR="0" wp14:anchorId="6C5C442A" wp14:editId="5FDF1CD5">
            <wp:extent cx="6016625" cy="963930"/>
            <wp:effectExtent l="0" t="0" r="3175" b="7620"/>
            <wp:docPr id="160851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151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92EB" w14:textId="77777777" w:rsidR="008C52CA" w:rsidRDefault="008C52CA" w:rsidP="00F43107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docker run -</w:t>
      </w:r>
      <w:proofErr w:type="spellStart"/>
      <w:r w:rsidRPr="008C52CA">
        <w:rPr>
          <w:rFonts w:ascii="Georgia" w:hAnsi="Georgia"/>
          <w:bCs/>
          <w:color w:val="000000"/>
        </w:rPr>
        <w:t>dit</w:t>
      </w:r>
      <w:proofErr w:type="spellEnd"/>
      <w:r w:rsidRPr="008C52CA">
        <w:rPr>
          <w:rFonts w:ascii="Georgia" w:hAnsi="Georgia"/>
          <w:bCs/>
          <w:color w:val="000000"/>
        </w:rPr>
        <w:t xml:space="preserve"> --name container2 --network </w:t>
      </w:r>
      <w:proofErr w:type="spellStart"/>
      <w:r w:rsidRPr="008C52CA">
        <w:rPr>
          <w:rFonts w:ascii="Georgia" w:hAnsi="Georgia"/>
          <w:bCs/>
          <w:color w:val="000000"/>
        </w:rPr>
        <w:t>my_bridge</w:t>
      </w:r>
      <w:proofErr w:type="spellEnd"/>
      <w:r w:rsidRPr="008C52CA">
        <w:rPr>
          <w:rFonts w:ascii="Georgia" w:hAnsi="Georgia"/>
          <w:bCs/>
          <w:color w:val="000000"/>
        </w:rPr>
        <w:t xml:space="preserve"> </w:t>
      </w:r>
      <w:proofErr w:type="spellStart"/>
      <w:r w:rsidRPr="008C52CA">
        <w:rPr>
          <w:rFonts w:ascii="Georgia" w:hAnsi="Georgia"/>
          <w:bCs/>
          <w:color w:val="000000"/>
        </w:rPr>
        <w:t>busybox</w:t>
      </w:r>
      <w:proofErr w:type="spellEnd"/>
    </w:p>
    <w:p w14:paraId="10612E02" w14:textId="31077A59" w:rsidR="00D83D50" w:rsidRDefault="00D83D50" w:rsidP="00F43107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D83D50">
        <w:rPr>
          <w:rFonts w:ascii="Georgia" w:hAnsi="Georgia"/>
          <w:bCs/>
          <w:color w:val="000000"/>
        </w:rPr>
        <w:drawing>
          <wp:inline distT="0" distB="0" distL="0" distR="0" wp14:anchorId="06ED748A" wp14:editId="600A36C4">
            <wp:extent cx="6016625" cy="313690"/>
            <wp:effectExtent l="0" t="0" r="3175" b="0"/>
            <wp:docPr id="107053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339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99A3" w14:textId="77777777" w:rsidR="00D83D50" w:rsidRPr="008C52CA" w:rsidRDefault="00D83D50" w:rsidP="00F43107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</w:p>
    <w:p w14:paraId="5B281224" w14:textId="77777777" w:rsidR="008C52CA" w:rsidRPr="000E3C12" w:rsidRDefault="008C52CA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  <w:r w:rsidRPr="000E3C12">
        <w:rPr>
          <w:rFonts w:ascii="Georgia" w:hAnsi="Georgia"/>
          <w:b/>
          <w:color w:val="000000"/>
        </w:rPr>
        <w:t>2.3. Test Container Communication</w:t>
      </w:r>
    </w:p>
    <w:p w14:paraId="2B4CE7F0" w14:textId="77777777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Execute a ping command from container1 to container2 using container names:</w:t>
      </w:r>
    </w:p>
    <w:p w14:paraId="31D72E52" w14:textId="77777777" w:rsidR="008C52CA" w:rsidRDefault="008C52CA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docker exec -it container1 ping container2</w:t>
      </w:r>
    </w:p>
    <w:p w14:paraId="05376030" w14:textId="6F5F303D" w:rsidR="006C6BA8" w:rsidRPr="008C52CA" w:rsidRDefault="006C6BA8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6C6BA8">
        <w:rPr>
          <w:rFonts w:ascii="Georgia" w:hAnsi="Georgia"/>
          <w:bCs/>
          <w:color w:val="000000"/>
        </w:rPr>
        <w:lastRenderedPageBreak/>
        <w:drawing>
          <wp:inline distT="0" distB="0" distL="0" distR="0" wp14:anchorId="31CA8D05" wp14:editId="4290D235">
            <wp:extent cx="5726430" cy="8863330"/>
            <wp:effectExtent l="0" t="0" r="7620" b="0"/>
            <wp:docPr id="183331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116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BDD5" w14:textId="77777777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lastRenderedPageBreak/>
        <w:t>The containers should be able to communicate since they are on the same network.</w:t>
      </w:r>
    </w:p>
    <w:p w14:paraId="7E15365F" w14:textId="64316AD5" w:rsidR="008C52CA" w:rsidRPr="000E3C12" w:rsidRDefault="008C52CA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  <w:r w:rsidRPr="000E3C12">
        <w:rPr>
          <w:rFonts w:ascii="Georgia" w:hAnsi="Georgia"/>
          <w:b/>
          <w:color w:val="000000"/>
        </w:rPr>
        <w:t xml:space="preserve">Step </w:t>
      </w:r>
      <w:r w:rsidR="00C4739F">
        <w:rPr>
          <w:rFonts w:ascii="Georgia" w:hAnsi="Georgia"/>
          <w:b/>
          <w:color w:val="000000"/>
        </w:rPr>
        <w:t>3</w:t>
      </w:r>
      <w:r w:rsidRPr="000E3C12">
        <w:rPr>
          <w:rFonts w:ascii="Georgia" w:hAnsi="Georgia"/>
          <w:b/>
          <w:color w:val="000000"/>
        </w:rPr>
        <w:t>: Disconnect and Remove Networks</w:t>
      </w:r>
    </w:p>
    <w:p w14:paraId="0ED3C37D" w14:textId="5EC6FCEF" w:rsidR="008C52CA" w:rsidRPr="000E3C12" w:rsidRDefault="00C4739F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  <w:r>
        <w:rPr>
          <w:rFonts w:ascii="Georgia" w:hAnsi="Georgia"/>
          <w:b/>
          <w:color w:val="000000"/>
        </w:rPr>
        <w:t>3</w:t>
      </w:r>
      <w:r w:rsidR="008C52CA" w:rsidRPr="000E3C12">
        <w:rPr>
          <w:rFonts w:ascii="Georgia" w:hAnsi="Georgia"/>
          <w:b/>
          <w:color w:val="000000"/>
        </w:rPr>
        <w:t>.1. Disconnect Containers from Networks</w:t>
      </w:r>
    </w:p>
    <w:p w14:paraId="6CFF5851" w14:textId="77777777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 xml:space="preserve">To disconnect container1 from </w:t>
      </w:r>
      <w:proofErr w:type="spellStart"/>
      <w:r w:rsidRPr="008C52CA">
        <w:rPr>
          <w:rFonts w:ascii="Georgia" w:hAnsi="Georgia"/>
          <w:bCs/>
          <w:color w:val="000000"/>
        </w:rPr>
        <w:t>my_bridge</w:t>
      </w:r>
      <w:proofErr w:type="spellEnd"/>
      <w:r w:rsidRPr="008C52CA">
        <w:rPr>
          <w:rFonts w:ascii="Georgia" w:hAnsi="Georgia"/>
          <w:bCs/>
          <w:color w:val="000000"/>
        </w:rPr>
        <w:t>:</w:t>
      </w:r>
    </w:p>
    <w:p w14:paraId="2649A6F2" w14:textId="77777777" w:rsidR="008C52CA" w:rsidRDefault="008C52CA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 xml:space="preserve">docker network disconnect </w:t>
      </w:r>
      <w:proofErr w:type="spellStart"/>
      <w:r w:rsidRPr="008C52CA">
        <w:rPr>
          <w:rFonts w:ascii="Georgia" w:hAnsi="Georgia"/>
          <w:bCs/>
          <w:color w:val="000000"/>
        </w:rPr>
        <w:t>my_bridge</w:t>
      </w:r>
      <w:proofErr w:type="spellEnd"/>
      <w:r w:rsidRPr="008C52CA">
        <w:rPr>
          <w:rFonts w:ascii="Georgia" w:hAnsi="Georgia"/>
          <w:bCs/>
          <w:color w:val="000000"/>
        </w:rPr>
        <w:t xml:space="preserve"> container1</w:t>
      </w:r>
    </w:p>
    <w:p w14:paraId="5AFDB0EA" w14:textId="197B0D23" w:rsidR="006C6BA8" w:rsidRPr="008C52CA" w:rsidRDefault="006C6BA8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6C6BA8">
        <w:rPr>
          <w:rFonts w:ascii="Georgia" w:hAnsi="Georgia"/>
          <w:bCs/>
          <w:color w:val="000000"/>
        </w:rPr>
        <w:drawing>
          <wp:inline distT="0" distB="0" distL="0" distR="0" wp14:anchorId="20B3C604" wp14:editId="20B8FDE0">
            <wp:extent cx="6016625" cy="237490"/>
            <wp:effectExtent l="0" t="0" r="3175" b="0"/>
            <wp:docPr id="33831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16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66E1" w14:textId="77771949" w:rsidR="008C52CA" w:rsidRPr="000E3C12" w:rsidRDefault="000E3C12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  <w:r w:rsidRPr="000E3C12">
        <w:rPr>
          <w:rFonts w:ascii="Georgia" w:hAnsi="Georgia"/>
          <w:b/>
          <w:color w:val="000000"/>
        </w:rPr>
        <w:t>4</w:t>
      </w:r>
      <w:r w:rsidR="008C52CA" w:rsidRPr="000E3C12">
        <w:rPr>
          <w:rFonts w:ascii="Georgia" w:hAnsi="Georgia"/>
          <w:b/>
          <w:color w:val="000000"/>
        </w:rPr>
        <w:t>.2. Remove Networks</w:t>
      </w:r>
    </w:p>
    <w:p w14:paraId="0EF5C532" w14:textId="77777777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To remove the user-defined network:</w:t>
      </w:r>
    </w:p>
    <w:p w14:paraId="4942C5F7" w14:textId="77777777" w:rsidR="008C52CA" w:rsidRPr="008C52CA" w:rsidRDefault="008C52CA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 xml:space="preserve">docker network rm </w:t>
      </w:r>
      <w:proofErr w:type="spellStart"/>
      <w:r w:rsidRPr="008C52CA">
        <w:rPr>
          <w:rFonts w:ascii="Georgia" w:hAnsi="Georgia"/>
          <w:bCs/>
          <w:color w:val="000000"/>
        </w:rPr>
        <w:t>my_bridge</w:t>
      </w:r>
      <w:proofErr w:type="spellEnd"/>
    </w:p>
    <w:p w14:paraId="21B16B6D" w14:textId="0B71C845" w:rsidR="008C52CA" w:rsidRPr="000E3C12" w:rsidRDefault="008C52CA" w:rsidP="000E3C12">
      <w:pPr>
        <w:pStyle w:val="NormalWeb"/>
        <w:spacing w:after="0" w:line="480" w:lineRule="auto"/>
        <w:rPr>
          <w:rFonts w:ascii="Georgia" w:hAnsi="Georgia"/>
          <w:b/>
          <w:color w:val="000000"/>
        </w:rPr>
      </w:pPr>
      <w:r w:rsidRPr="000E3C12">
        <w:rPr>
          <w:rFonts w:ascii="Georgia" w:hAnsi="Georgia"/>
          <w:b/>
          <w:color w:val="000000"/>
        </w:rPr>
        <w:t xml:space="preserve">Step </w:t>
      </w:r>
      <w:r w:rsidR="00C4739F">
        <w:rPr>
          <w:rFonts w:ascii="Georgia" w:hAnsi="Georgia"/>
          <w:b/>
          <w:color w:val="000000"/>
        </w:rPr>
        <w:t>4</w:t>
      </w:r>
      <w:r w:rsidRPr="000E3C12">
        <w:rPr>
          <w:rFonts w:ascii="Georgia" w:hAnsi="Georgia"/>
          <w:b/>
          <w:color w:val="000000"/>
        </w:rPr>
        <w:t>: Clean Up</w:t>
      </w:r>
    </w:p>
    <w:p w14:paraId="2E72EE25" w14:textId="77777777" w:rsidR="008C52CA" w:rsidRPr="008C52CA" w:rsidRDefault="008C52CA" w:rsidP="000E3C12">
      <w:pPr>
        <w:pStyle w:val="NormalWeb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Stop and remove all containers created during this exercise:</w:t>
      </w:r>
    </w:p>
    <w:p w14:paraId="2ABDE95C" w14:textId="1319EEC0" w:rsidR="008C52CA" w:rsidRDefault="008C52CA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8C52CA">
        <w:rPr>
          <w:rFonts w:ascii="Georgia" w:hAnsi="Georgia"/>
          <w:bCs/>
          <w:color w:val="000000"/>
        </w:rPr>
        <w:t>docker rm -f container1 container2</w:t>
      </w:r>
    </w:p>
    <w:p w14:paraId="63ED29E5" w14:textId="360808EF" w:rsidR="006C6BA8" w:rsidRPr="008C52CA" w:rsidRDefault="006C6BA8" w:rsidP="000E3C12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after="0" w:line="480" w:lineRule="auto"/>
        <w:rPr>
          <w:rFonts w:ascii="Georgia" w:hAnsi="Georgia"/>
          <w:bCs/>
          <w:color w:val="000000"/>
        </w:rPr>
      </w:pPr>
      <w:r w:rsidRPr="006C6BA8">
        <w:rPr>
          <w:rFonts w:ascii="Georgia" w:hAnsi="Georgia"/>
          <w:bCs/>
          <w:color w:val="000000"/>
        </w:rPr>
        <w:drawing>
          <wp:inline distT="0" distB="0" distL="0" distR="0" wp14:anchorId="6D4B9AAE" wp14:editId="036A4F0D">
            <wp:extent cx="6016625" cy="1348740"/>
            <wp:effectExtent l="0" t="0" r="3175" b="3810"/>
            <wp:docPr id="178130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0945" name=""/>
                    <pic:cNvPicPr/>
                  </pic:nvPicPr>
                  <pic:blipFill rotWithShape="1">
                    <a:blip r:embed="rId15"/>
                    <a:srcRect b="22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C6BA8" w:rsidRPr="008C52CA" w:rsidSect="00514AC7">
      <w:pgSz w:w="11906" w:h="16838"/>
      <w:pgMar w:top="1440" w:right="991" w:bottom="1440" w:left="1440" w:header="708" w:footer="708" w:gutter="0"/>
      <w:pgBorders w:offsetFrom="page">
        <w:top w:val="dashSmallGap" w:sz="6" w:space="24" w:color="auto"/>
        <w:left w:val="dashSmallGap" w:sz="6" w:space="24" w:color="auto"/>
        <w:bottom w:val="dashSmallGap" w:sz="6" w:space="24" w:color="auto"/>
        <w:right w:val="dashSmallGap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71BBE"/>
    <w:multiLevelType w:val="hybridMultilevel"/>
    <w:tmpl w:val="E108AD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1263C"/>
    <w:multiLevelType w:val="hybridMultilevel"/>
    <w:tmpl w:val="176CD5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D4521E"/>
    <w:multiLevelType w:val="hybridMultilevel"/>
    <w:tmpl w:val="41B410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F2279B"/>
    <w:multiLevelType w:val="hybridMultilevel"/>
    <w:tmpl w:val="D2E4F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FE4699"/>
    <w:multiLevelType w:val="hybridMultilevel"/>
    <w:tmpl w:val="439058AE"/>
    <w:lvl w:ilvl="0" w:tplc="4009000F">
      <w:start w:val="1"/>
      <w:numFmt w:val="decimal"/>
      <w:lvlText w:val="%1."/>
      <w:lvlJc w:val="left"/>
      <w:pPr>
        <w:ind w:left="786" w:hanging="360"/>
      </w:pPr>
    </w:lvl>
    <w:lvl w:ilvl="1" w:tplc="40090019" w:tentative="1">
      <w:start w:val="1"/>
      <w:numFmt w:val="lowerLetter"/>
      <w:lvlText w:val="%2."/>
      <w:lvlJc w:val="left"/>
      <w:pPr>
        <w:ind w:left="1015" w:hanging="360"/>
      </w:pPr>
    </w:lvl>
    <w:lvl w:ilvl="2" w:tplc="4009001B" w:tentative="1">
      <w:start w:val="1"/>
      <w:numFmt w:val="lowerRoman"/>
      <w:lvlText w:val="%3."/>
      <w:lvlJc w:val="right"/>
      <w:pPr>
        <w:ind w:left="1735" w:hanging="180"/>
      </w:pPr>
    </w:lvl>
    <w:lvl w:ilvl="3" w:tplc="4009000F" w:tentative="1">
      <w:start w:val="1"/>
      <w:numFmt w:val="decimal"/>
      <w:lvlText w:val="%4."/>
      <w:lvlJc w:val="left"/>
      <w:pPr>
        <w:ind w:left="2455" w:hanging="360"/>
      </w:pPr>
    </w:lvl>
    <w:lvl w:ilvl="4" w:tplc="40090019" w:tentative="1">
      <w:start w:val="1"/>
      <w:numFmt w:val="lowerLetter"/>
      <w:lvlText w:val="%5."/>
      <w:lvlJc w:val="left"/>
      <w:pPr>
        <w:ind w:left="3175" w:hanging="360"/>
      </w:pPr>
    </w:lvl>
    <w:lvl w:ilvl="5" w:tplc="4009001B" w:tentative="1">
      <w:start w:val="1"/>
      <w:numFmt w:val="lowerRoman"/>
      <w:lvlText w:val="%6."/>
      <w:lvlJc w:val="right"/>
      <w:pPr>
        <w:ind w:left="3895" w:hanging="180"/>
      </w:pPr>
    </w:lvl>
    <w:lvl w:ilvl="6" w:tplc="4009000F" w:tentative="1">
      <w:start w:val="1"/>
      <w:numFmt w:val="decimal"/>
      <w:lvlText w:val="%7."/>
      <w:lvlJc w:val="left"/>
      <w:pPr>
        <w:ind w:left="4615" w:hanging="360"/>
      </w:pPr>
    </w:lvl>
    <w:lvl w:ilvl="7" w:tplc="40090019" w:tentative="1">
      <w:start w:val="1"/>
      <w:numFmt w:val="lowerLetter"/>
      <w:lvlText w:val="%8."/>
      <w:lvlJc w:val="left"/>
      <w:pPr>
        <w:ind w:left="5335" w:hanging="360"/>
      </w:pPr>
    </w:lvl>
    <w:lvl w:ilvl="8" w:tplc="4009001B" w:tentative="1">
      <w:start w:val="1"/>
      <w:numFmt w:val="lowerRoman"/>
      <w:lvlText w:val="%9."/>
      <w:lvlJc w:val="right"/>
      <w:pPr>
        <w:ind w:left="6055" w:hanging="180"/>
      </w:pPr>
    </w:lvl>
  </w:abstractNum>
  <w:abstractNum w:abstractNumId="5" w15:restartNumberingAfterBreak="0">
    <w:nsid w:val="43E14188"/>
    <w:multiLevelType w:val="hybridMultilevel"/>
    <w:tmpl w:val="90BAAA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D861C2"/>
    <w:multiLevelType w:val="hybridMultilevel"/>
    <w:tmpl w:val="BA1E96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9725678">
    <w:abstractNumId w:val="4"/>
  </w:num>
  <w:num w:numId="2" w16cid:durableId="969939254">
    <w:abstractNumId w:val="0"/>
  </w:num>
  <w:num w:numId="3" w16cid:durableId="943684995">
    <w:abstractNumId w:val="2"/>
  </w:num>
  <w:num w:numId="4" w16cid:durableId="41635723">
    <w:abstractNumId w:val="3"/>
  </w:num>
  <w:num w:numId="5" w16cid:durableId="2031907680">
    <w:abstractNumId w:val="6"/>
  </w:num>
  <w:num w:numId="6" w16cid:durableId="175581086">
    <w:abstractNumId w:val="1"/>
  </w:num>
  <w:num w:numId="7" w16cid:durableId="9673998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7CE3"/>
    <w:rsid w:val="00017CE3"/>
    <w:rsid w:val="000E3C12"/>
    <w:rsid w:val="000F5C86"/>
    <w:rsid w:val="0010604D"/>
    <w:rsid w:val="001212CE"/>
    <w:rsid w:val="00155C2C"/>
    <w:rsid w:val="002421DA"/>
    <w:rsid w:val="002879EE"/>
    <w:rsid w:val="002D52D4"/>
    <w:rsid w:val="003623B3"/>
    <w:rsid w:val="003672CA"/>
    <w:rsid w:val="00391E9C"/>
    <w:rsid w:val="003D474E"/>
    <w:rsid w:val="004255FA"/>
    <w:rsid w:val="0045762F"/>
    <w:rsid w:val="004F1B00"/>
    <w:rsid w:val="00514AC7"/>
    <w:rsid w:val="0052107C"/>
    <w:rsid w:val="005C21BC"/>
    <w:rsid w:val="006A6E67"/>
    <w:rsid w:val="006C6BA8"/>
    <w:rsid w:val="00801FCF"/>
    <w:rsid w:val="008261B8"/>
    <w:rsid w:val="00840CA2"/>
    <w:rsid w:val="00892BA6"/>
    <w:rsid w:val="008B01E4"/>
    <w:rsid w:val="008C52CA"/>
    <w:rsid w:val="0094636C"/>
    <w:rsid w:val="009B6BFE"/>
    <w:rsid w:val="009F7509"/>
    <w:rsid w:val="00AB73EA"/>
    <w:rsid w:val="00BF197A"/>
    <w:rsid w:val="00C4739F"/>
    <w:rsid w:val="00C877F0"/>
    <w:rsid w:val="00CA5D37"/>
    <w:rsid w:val="00D05A8A"/>
    <w:rsid w:val="00D330EC"/>
    <w:rsid w:val="00D451CB"/>
    <w:rsid w:val="00D6393E"/>
    <w:rsid w:val="00D7523A"/>
    <w:rsid w:val="00D83D50"/>
    <w:rsid w:val="00F43107"/>
    <w:rsid w:val="00FA0F04"/>
    <w:rsid w:val="00FB6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13EB3"/>
  <w15:chartTrackingRefBased/>
  <w15:docId w15:val="{72E8D164-58DE-4187-9ACF-3ED8BC8A1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017C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9F75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3T05:41:53.8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13651,'0'0'1464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5</Pages>
  <Words>248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Hitesh Kumar Sharma</dc:creator>
  <cp:keywords/>
  <dc:description/>
  <cp:lastModifiedBy>sushmeta negi</cp:lastModifiedBy>
  <cp:revision>10</cp:revision>
  <dcterms:created xsi:type="dcterms:W3CDTF">2024-09-05T16:44:00Z</dcterms:created>
  <dcterms:modified xsi:type="dcterms:W3CDTF">2026-01-21T08:06:00Z</dcterms:modified>
</cp:coreProperties>
</file>